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8" w:type="dxa"/>
        <w:tblInd w:w="108" w:type="dxa"/>
        <w:tblLook w:val="0000" w:firstRow="0" w:lastRow="0" w:firstColumn="0" w:lastColumn="0" w:noHBand="0" w:noVBand="0"/>
      </w:tblPr>
      <w:tblGrid>
        <w:gridCol w:w="993"/>
        <w:gridCol w:w="9625"/>
      </w:tblGrid>
      <w:tr w:rsidR="00E80D30" w:rsidRPr="00FA592E" w:rsidTr="00E80D30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5" w:type="dxa"/>
            <w:tcBorders>
              <w:top w:val="nil"/>
              <w:left w:val="nil"/>
              <w:bottom w:val="nil"/>
              <w:right w:val="nil"/>
            </w:tcBorders>
          </w:tcPr>
          <w:p w:rsidR="00CB38D3" w:rsidRPr="0015393C" w:rsidRDefault="00CB38D3" w:rsidP="00CB38D3">
            <w:pPr>
              <w:spacing w:after="0" w:line="240" w:lineRule="auto"/>
              <w:ind w:left="5221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CB38D3" w:rsidRPr="0015393C" w:rsidRDefault="00CB38D3" w:rsidP="00E80D30">
            <w:pPr>
              <w:spacing w:after="0" w:line="240" w:lineRule="auto"/>
              <w:ind w:left="5221" w:right="4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заместителя</w:t>
            </w: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</w:t>
            </w:r>
          </w:p>
          <w:p w:rsidR="00CB38D3" w:rsidRDefault="00CB38D3" w:rsidP="00CB38D3">
            <w:pPr>
              <w:spacing w:after="0" w:line="240" w:lineRule="auto"/>
              <w:ind w:left="52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УФНС России </w:t>
            </w:r>
            <w:r w:rsidR="00123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Республике</w:t>
            </w:r>
          </w:p>
          <w:p w:rsidR="00CB38D3" w:rsidRDefault="00CB38D3" w:rsidP="00CB38D3">
            <w:pPr>
              <w:spacing w:after="0" w:line="240" w:lineRule="auto"/>
              <w:ind w:left="52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Башкортостан</w:t>
            </w:r>
          </w:p>
          <w:p w:rsidR="00CB38D3" w:rsidRPr="0015393C" w:rsidRDefault="00CB38D3" w:rsidP="00CB38D3">
            <w:pPr>
              <w:spacing w:after="0" w:line="240" w:lineRule="auto"/>
              <w:ind w:left="52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Арсланова</w:t>
            </w:r>
          </w:p>
          <w:p w:rsidR="00CB38D3" w:rsidRPr="0015393C" w:rsidRDefault="00CB38D3" w:rsidP="00CB38D3">
            <w:pPr>
              <w:spacing w:after="0" w:line="240" w:lineRule="auto"/>
              <w:ind w:left="513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«______»____________201</w:t>
            </w:r>
            <w:r w:rsidR="006E7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A592E" w:rsidRPr="00FA592E" w:rsidRDefault="00FA592E" w:rsidP="00CB38D3">
            <w:pPr>
              <w:autoSpaceDE w:val="0"/>
              <w:autoSpaceDN w:val="0"/>
              <w:adjustRightInd w:val="0"/>
              <w:spacing w:after="0" w:line="240" w:lineRule="auto"/>
              <w:ind w:left="-53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B5D2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E61A5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контрольного отдела № 3</w:t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B5D2A">
        <w:rPr>
          <w:rFonts w:ascii="Times New Roman" w:hAnsi="Times New Roman" w:cs="Times New Roman"/>
          <w:sz w:val="28"/>
          <w:szCs w:val="28"/>
        </w:rPr>
        <w:t xml:space="preserve"> контрольного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B5D2A">
        <w:rPr>
          <w:rFonts w:ascii="Times New Roman" w:hAnsi="Times New Roman" w:cs="Times New Roman"/>
          <w:sz w:val="28"/>
          <w:szCs w:val="28"/>
        </w:rPr>
        <w:t xml:space="preserve">№ 3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6B5D2A" w:rsidRPr="006B5D2A">
        <w:rPr>
          <w:rFonts w:ascii="Times New Roman" w:hAnsi="Times New Roman" w:cs="Times New Roman"/>
          <w:sz w:val="28"/>
          <w:szCs w:val="28"/>
        </w:rPr>
        <w:t>11-3-4-0</w:t>
      </w:r>
      <w:r w:rsidR="00E61A54">
        <w:rPr>
          <w:rFonts w:ascii="Times New Roman" w:hAnsi="Times New Roman" w:cs="Times New Roman"/>
          <w:sz w:val="28"/>
          <w:szCs w:val="28"/>
        </w:rPr>
        <w:t>71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2288C" w:rsidRPr="00051DAD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6B5D2A" w:rsidRPr="00051DAD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051DA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52782D" w:rsidRPr="00051DAD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C75209" w:rsidRPr="00051DA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B218D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55B07">
        <w:rPr>
          <w:rFonts w:ascii="Times New Roman" w:hAnsi="Times New Roman" w:cs="Times New Roman"/>
          <w:sz w:val="28"/>
          <w:szCs w:val="28"/>
        </w:rPr>
        <w:t>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3110A">
        <w:rPr>
          <w:rFonts w:ascii="Times New Roman" w:hAnsi="Times New Roman" w:cs="Times New Roman"/>
          <w:sz w:val="28"/>
          <w:szCs w:val="28"/>
        </w:rPr>
        <w:t>контрольного отдела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B218D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55B07">
        <w:rPr>
          <w:rFonts w:ascii="Times New Roman" w:hAnsi="Times New Roman" w:cs="Times New Roman"/>
          <w:sz w:val="28"/>
          <w:szCs w:val="28"/>
        </w:rPr>
        <w:t>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7221" w:rsidRPr="00DE2318" w:rsidRDefault="006E722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Pr="00051DAD">
        <w:rPr>
          <w:rFonts w:ascii="Times New Roman" w:hAnsi="Times New Roman" w:cs="Times New Roman"/>
          <w:sz w:val="28"/>
          <w:szCs w:val="28"/>
        </w:rPr>
        <w:t xml:space="preserve">1 </w:t>
      </w:r>
      <w:r w:rsidR="004666F6" w:rsidRPr="00051DAD">
        <w:rPr>
          <w:rFonts w:ascii="Times New Roman" w:hAnsi="Times New Roman" w:cs="Times New Roman"/>
          <w:sz w:val="28"/>
          <w:szCs w:val="28"/>
        </w:rPr>
        <w:t>Наличие</w:t>
      </w:r>
      <w:r w:rsidRPr="00051DAD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051DAD">
        <w:rPr>
          <w:rFonts w:ascii="Times New Roman" w:hAnsi="Times New Roman" w:cs="Times New Roman"/>
          <w:sz w:val="28"/>
          <w:szCs w:val="28"/>
        </w:rPr>
        <w:t>высше</w:t>
      </w:r>
      <w:r w:rsidR="004666F6" w:rsidRPr="00051DAD">
        <w:rPr>
          <w:rFonts w:ascii="Times New Roman" w:hAnsi="Times New Roman" w:cs="Times New Roman"/>
          <w:sz w:val="28"/>
          <w:szCs w:val="28"/>
        </w:rPr>
        <w:t>го</w:t>
      </w:r>
      <w:r w:rsidR="004A509F" w:rsidRPr="00051DA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051DAD">
        <w:rPr>
          <w:rFonts w:ascii="Times New Roman" w:hAnsi="Times New Roman" w:cs="Times New Roman"/>
          <w:sz w:val="28"/>
          <w:szCs w:val="28"/>
        </w:rPr>
        <w:t>я</w:t>
      </w:r>
      <w:r w:rsidR="00CF28DC" w:rsidRPr="00051DA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218D0" w:rsidRPr="00DE2318" w:rsidRDefault="00B218D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18D0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3</w:t>
      </w:r>
      <w:r w:rsidR="002647BB" w:rsidRPr="002702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27020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70200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70200">
        <w:rPr>
          <w:rFonts w:ascii="Times New Roman" w:hAnsi="Times New Roman" w:cs="Times New Roman"/>
          <w:sz w:val="28"/>
          <w:szCs w:val="28"/>
        </w:rPr>
        <w:t>х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70200">
        <w:rPr>
          <w:rFonts w:ascii="Times New Roman" w:hAnsi="Times New Roman" w:cs="Times New Roman"/>
          <w:sz w:val="28"/>
          <w:szCs w:val="28"/>
        </w:rPr>
        <w:t>й</w:t>
      </w:r>
      <w:r w:rsidR="00732EFB" w:rsidRPr="00270200">
        <w:rPr>
          <w:rFonts w:ascii="Times New Roman" w:hAnsi="Times New Roman" w:cs="Times New Roman"/>
          <w:sz w:val="28"/>
          <w:szCs w:val="28"/>
        </w:rPr>
        <w:t>: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</w:t>
      </w:r>
      <w:r w:rsidR="00732EFB" w:rsidRPr="00270200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bookmarkEnd w:id="11"/>
    <w:p w:rsidR="001920D4" w:rsidRDefault="001920D4" w:rsidP="001920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Бюджетный </w:t>
      </w:r>
      <w:hyperlink r:id="rId9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</w:t>
      </w:r>
      <w:hyperlink r:id="rId10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Земельный </w:t>
      </w:r>
      <w:hyperlink r:id="rId11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Жилищный </w:t>
      </w:r>
      <w:hyperlink r:id="rId12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245C23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hyperlink r:id="rId13" w:history="1">
        <w:r w:rsidR="001920D4"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="001920D4"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Налоговый </w:t>
      </w:r>
      <w:hyperlink r:id="rId14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Таможенный </w:t>
      </w:r>
      <w:hyperlink r:id="rId15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Таможенного союза;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Трудовой </w:t>
      </w:r>
      <w:hyperlink r:id="rId16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</w:t>
      </w:r>
      <w:hyperlink r:id="rId17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закон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1920D4" w:rsidRPr="00E162BC" w:rsidRDefault="001920D4" w:rsidP="001920D4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Pr="00E162BC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920D4" w:rsidRDefault="001920D4" w:rsidP="001920D4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Федеральный </w:t>
      </w:r>
      <w:hyperlink r:id="rId18" w:history="1">
        <w:r w:rsidRPr="00E162BC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закон</w:t>
        </w:r>
      </w:hyperlink>
      <w:r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от 6 декабря 2011 г. № 402-ФЗ «О бухгалтерском учете»;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Закон Российской Федерации от 21 марта 1991 г. № 943-1                            «О налоговых органах Российской Федерации»;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920D4" w:rsidRDefault="00245C23" w:rsidP="001920D4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hyperlink r:id="rId19" w:history="1">
        <w:r w:rsidR="001920D4" w:rsidRPr="00E162BC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Приказ</w:t>
        </w:r>
      </w:hyperlink>
      <w:r w:rsidR="001920D4"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920D4">
        <w:rPr>
          <w:rFonts w:ascii="Times New Roman" w:hAnsi="Times New Roman" w:cs="Times New Roman"/>
          <w:sz w:val="28"/>
          <w:szCs w:val="28"/>
          <w:lang w:eastAsia="en-US" w:bidi="en-US"/>
        </w:rPr>
        <w:t>Минфина России от 30 марта 2001 г. № 26н «Об утверждении Положения по бухгалтерскому учету «Учет основных средств» ПБУ 6/01»</w:t>
      </w:r>
      <w:r w:rsidR="001920D4">
        <w:rPr>
          <w:rFonts w:ascii="Times New Roman" w:hAnsi="Times New Roman"/>
          <w:sz w:val="28"/>
          <w:szCs w:val="28"/>
          <w:lang w:bidi="en-US"/>
        </w:rPr>
        <w:t>;</w:t>
      </w:r>
      <w:r w:rsidR="00F55B07" w:rsidRPr="00F55B07">
        <w:rPr>
          <w:rStyle w:val="a5"/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792B71" w:rsidRPr="00792B71" w:rsidRDefault="00792B71" w:rsidP="00792B71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Минфина Российской Федерации № 20н, МНС Российской Федерации от 10 марта 1999 г. № ГБ-3-04/39 «Об утверждении Положения о порядке проведения инвентаризации имущества налогоплательщиков при налоговой проверке»;</w:t>
      </w:r>
    </w:p>
    <w:p w:rsidR="00E61A5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61A5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920D4" w:rsidRPr="00E61A5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61A5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МВД России и ФНС России от 30 июня 2009 г.                           № 495/ММ-7-2-347 «Об утверждении порядка взаимодействия органов внутренних </w:t>
      </w:r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дел и налоговых органов по предупреждению, выявлению и пресечению налоговых правонарушений и преступлений»;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17 февраля 2011 г.        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 декабря 2016 г. № ММВ-7-1/666@ «Об утверждении Стратегической карты ФНС России на 2017-2021 годы»;</w:t>
      </w: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</w:p>
    <w:p w:rsidR="001920D4" w:rsidRDefault="001920D4" w:rsidP="001920D4">
      <w:pPr>
        <w:pStyle w:val="a6"/>
        <w:numPr>
          <w:ilvl w:val="0"/>
          <w:numId w:val="23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920D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Соглашение от 13 февраля 2012 г. № 101-162-12/ММВ-27-2/3              «О взаимодействии между Следственным комитетом Российской Федерации и Федеральной налоговой службой».</w:t>
      </w:r>
    </w:p>
    <w:p w:rsidR="00334C6B" w:rsidRPr="001920D4" w:rsidRDefault="001920D4" w:rsidP="001920D4">
      <w:p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34C6B" w:rsidRPr="001920D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3FFB" w:rsidRDefault="00334C6B" w:rsidP="007C6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70200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B218D0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F965F1"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D3FFB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профессиональные знания</w:t>
      </w:r>
      <w:r w:rsidR="00AD3FFB" w:rsidRP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444F8A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налогообложения;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бщие положения о налоговом контроле;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проведения мероприятий налогового контроля;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критерии отбора налогоплательщиков для формирования плана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онятие «налоговый контроль»; 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собенности проведения выездных налоговых проверок, в </w:t>
      </w:r>
      <w:proofErr w:type="spellStart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проведения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рассмотрения материалов налоговой проверки;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осуществления мероприятий налогового контроля при проведении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бухгалтерского и налогового учета;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Рассмотрение налоговых споров налогоплательщиков в досудебном и судебном порядке;</w:t>
      </w:r>
    </w:p>
    <w:p w:rsidR="00FF105B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организации взаимодействия с органами прокуратуры, следственными органами, органами внутренних дел.</w:t>
      </w:r>
      <w:bookmarkStart w:id="12" w:name="sub_1065"/>
    </w:p>
    <w:p w:rsidR="0013478B" w:rsidRPr="00962909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5</w:t>
      </w:r>
      <w:r w:rsidRPr="00DE2318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принципы, методы, технологии и механизмы осуществления контроля (надзора);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виды, назначение и технологии организации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единого реестра проверок, процедура его формирования;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процедура организации проверки: порядок, этапы, инструменты проведения;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ограничения при проведении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меры, принимаемые по результатам проверки;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плановые (рейдовые) осмотры;</w:t>
      </w:r>
    </w:p>
    <w:p w:rsidR="009D3E15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DE2318" w:rsidRDefault="00732EFB" w:rsidP="006E7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70200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70200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70200">
        <w:rPr>
          <w:rFonts w:ascii="Times New Roman" w:hAnsi="Times New Roman" w:cs="Times New Roman"/>
          <w:sz w:val="28"/>
          <w:szCs w:val="28"/>
        </w:rPr>
        <w:t>х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у</w:t>
      </w:r>
      <w:r w:rsidRPr="00270200">
        <w:rPr>
          <w:rFonts w:ascii="Times New Roman" w:hAnsi="Times New Roman" w:cs="Times New Roman"/>
          <w:sz w:val="28"/>
          <w:szCs w:val="28"/>
        </w:rPr>
        <w:t>мени</w:t>
      </w:r>
      <w:r w:rsidR="00295DA6" w:rsidRPr="00270200">
        <w:rPr>
          <w:rFonts w:ascii="Times New Roman" w:hAnsi="Times New Roman" w:cs="Times New Roman"/>
          <w:sz w:val="28"/>
          <w:szCs w:val="28"/>
        </w:rPr>
        <w:t>й</w:t>
      </w:r>
      <w:r w:rsidRPr="00270200">
        <w:rPr>
          <w:rFonts w:ascii="Times New Roman" w:hAnsi="Times New Roman" w:cs="Times New Roman"/>
          <w:sz w:val="28"/>
          <w:szCs w:val="28"/>
        </w:rPr>
        <w:t>: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м</w:t>
      </w:r>
      <w:r w:rsidR="00270200">
        <w:rPr>
          <w:rFonts w:ascii="Times New Roman" w:hAnsi="Times New Roman" w:cs="Times New Roman"/>
          <w:sz w:val="28"/>
          <w:szCs w:val="28"/>
        </w:rPr>
        <w:t>ыслить системно (стратегически),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</w:t>
      </w:r>
      <w:r w:rsidR="00270200">
        <w:rPr>
          <w:rFonts w:ascii="Times New Roman" w:hAnsi="Times New Roman" w:cs="Times New Roman"/>
          <w:sz w:val="28"/>
          <w:szCs w:val="28"/>
        </w:rPr>
        <w:t>ое время и достигать результата,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445273">
        <w:rPr>
          <w:rFonts w:ascii="Times New Roman" w:hAnsi="Times New Roman" w:cs="Times New Roman"/>
          <w:sz w:val="28"/>
          <w:szCs w:val="28"/>
        </w:rPr>
        <w:t xml:space="preserve">, </w:t>
      </w:r>
      <w:r w:rsidR="00445273" w:rsidRPr="002F1587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</w:t>
      </w:r>
      <w:r w:rsidR="00445273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выполнение, </w:t>
      </w:r>
      <w:r w:rsidR="00445273" w:rsidRPr="002F1587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445273">
        <w:rPr>
          <w:rFonts w:ascii="Times New Roman" w:hAnsi="Times New Roman" w:cs="Times New Roman"/>
          <w:sz w:val="28"/>
          <w:szCs w:val="28"/>
        </w:rPr>
        <w:t>зовывать управленческие решения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</w:p>
    <w:p w:rsidR="000B6CC0" w:rsidRPr="00AD3FFB" w:rsidRDefault="00235378" w:rsidP="00B218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B218D0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A46E1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46E1" w:rsidRPr="004A46E1">
        <w:rPr>
          <w:rFonts w:ascii="Times New Roman" w:hAnsi="Times New Roman" w:cs="Times New Roman"/>
          <w:sz w:val="28"/>
          <w:szCs w:val="28"/>
        </w:rPr>
        <w:t xml:space="preserve">: </w:t>
      </w:r>
      <w:r w:rsidR="00270200">
        <w:rPr>
          <w:rFonts w:ascii="Times New Roman" w:hAnsi="Times New Roman"/>
          <w:sz w:val="28"/>
          <w:szCs w:val="28"/>
        </w:rPr>
        <w:t>о</w:t>
      </w:r>
      <w:r w:rsidR="007C6655" w:rsidRPr="007C6655">
        <w:rPr>
          <w:rFonts w:ascii="Times New Roman" w:hAnsi="Times New Roman"/>
          <w:sz w:val="28"/>
          <w:szCs w:val="28"/>
        </w:rPr>
        <w:t>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презентаций; использования графических объектов в электронных документах;</w:t>
      </w:r>
      <w:r w:rsidR="00AD3FFB">
        <w:rPr>
          <w:rFonts w:ascii="Times New Roman" w:hAnsi="Times New Roman"/>
          <w:sz w:val="28"/>
          <w:szCs w:val="28"/>
        </w:rPr>
        <w:t xml:space="preserve"> </w:t>
      </w:r>
      <w:r w:rsidR="007C6655" w:rsidRPr="007C6655">
        <w:rPr>
          <w:rFonts w:ascii="Times New Roman" w:hAnsi="Times New Roman"/>
          <w:sz w:val="28"/>
          <w:szCs w:val="28"/>
        </w:rPr>
        <w:t>подготовки деловой кор</w:t>
      </w:r>
      <w:r w:rsidR="00AD3FFB">
        <w:rPr>
          <w:rFonts w:ascii="Times New Roman" w:hAnsi="Times New Roman"/>
          <w:sz w:val="28"/>
          <w:szCs w:val="28"/>
        </w:rPr>
        <w:t>респонденции и актов Управления,</w:t>
      </w:r>
      <w:r w:rsidR="0005148A" w:rsidRPr="0005148A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3FFB" w:rsidRPr="00AD3FFB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AD3FFB" w:rsidRPr="00270200">
        <w:rPr>
          <w:rFonts w:ascii="Times New Roman" w:hAnsi="Times New Roman" w:cs="Times New Roman"/>
          <w:sz w:val="28"/>
          <w:szCs w:val="28"/>
        </w:rPr>
        <w:t>.</w:t>
      </w:r>
    </w:p>
    <w:p w:rsidR="00F110A8" w:rsidRPr="00270200" w:rsidRDefault="007D7498" w:rsidP="00B2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5" w:name="sub_1068"/>
      <w:bookmarkEnd w:id="14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B218D0">
        <w:rPr>
          <w:rFonts w:ascii="Times New Roman" w:hAnsi="Times New Roman" w:cs="Times New Roman"/>
          <w:sz w:val="28"/>
          <w:szCs w:val="28"/>
        </w:rPr>
        <w:t>8</w:t>
      </w:r>
      <w:r w:rsidR="00FA592E" w:rsidRPr="00270200">
        <w:rPr>
          <w:rFonts w:ascii="Times New Roman" w:hAnsi="Times New Roman" w:cs="Times New Roman"/>
          <w:sz w:val="28"/>
          <w:szCs w:val="28"/>
        </w:rPr>
        <w:t>.</w:t>
      </w:r>
      <w:r w:rsidR="00962909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F110A8" w:rsidRPr="0027020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962909" w:rsidRPr="00270200" w:rsidRDefault="00000AEE" w:rsidP="00B218D0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плановых </w:t>
      </w:r>
      <w:r w:rsidR="00962909"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выездных проверок;</w:t>
      </w:r>
    </w:p>
    <w:p w:rsidR="00962909" w:rsidRPr="00270200" w:rsidRDefault="00962909" w:rsidP="00B218D0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формирование и ведение реестров, </w:t>
      </w:r>
      <w:r w:rsidR="00000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регистров, перечней </w:t>
      </w: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обеспечения контрольно-надзорных полномочий;</w:t>
      </w:r>
    </w:p>
    <w:p w:rsidR="00FA592E" w:rsidRPr="00C3110A" w:rsidRDefault="00962909" w:rsidP="00B218D0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  <w:bookmarkEnd w:id="15"/>
    </w:p>
    <w:p w:rsidR="00C3110A" w:rsidRDefault="00C3110A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E7221" w:rsidRPr="00CB38D3" w:rsidRDefault="006E7221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667C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</w:t>
      </w:r>
      <w:r w:rsidRPr="00DE2318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</w:t>
      </w:r>
      <w:r w:rsidRPr="001667CB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20" w:history="1">
        <w:r w:rsidRPr="001667C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1667C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1667C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1667C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BA61E8" w:rsidRPr="001667CB">
        <w:rPr>
          <w:rFonts w:ascii="Times New Roman" w:hAnsi="Times New Roman" w:cs="Times New Roman"/>
          <w:sz w:val="28"/>
          <w:szCs w:val="28"/>
        </w:rPr>
        <w:t>о закона от 27.07.2004 №</w:t>
      </w:r>
      <w:r w:rsidR="002617E4" w:rsidRPr="001667CB">
        <w:rPr>
          <w:rFonts w:ascii="Times New Roman" w:hAnsi="Times New Roman" w:cs="Times New Roman"/>
          <w:sz w:val="28"/>
          <w:szCs w:val="28"/>
        </w:rPr>
        <w:t> 79-ФЗ «</w:t>
      </w:r>
      <w:r w:rsidRPr="001667CB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2617E4" w:rsidRPr="001667CB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1667CB">
        <w:rPr>
          <w:rFonts w:ascii="Times New Roman" w:hAnsi="Times New Roman" w:cs="Times New Roman"/>
          <w:sz w:val="28"/>
          <w:szCs w:val="28"/>
        </w:rPr>
        <w:t>.</w:t>
      </w:r>
    </w:p>
    <w:p w:rsidR="00B218D0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</w:t>
      </w:r>
      <w:r w:rsidRPr="00714565">
        <w:rPr>
          <w:rFonts w:ascii="Times New Roman" w:hAnsi="Times New Roman" w:cs="Times New Roman"/>
          <w:sz w:val="28"/>
          <w:szCs w:val="28"/>
        </w:rPr>
        <w:t>: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выполнения планов мероприятий Отдела;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218D0" w:rsidRPr="004B7D80" w:rsidRDefault="00B218D0" w:rsidP="00B218D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проведении выездных налоговых проверок (повторных выездных налоговых проверках), проводимых территориальными органами ФНС России по Республике Башкортостан, обеспечивает полноту и качество проведенных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приоритетным направлениям и предполагаемым суммам, выявленным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</w:t>
      </w:r>
      <w:r w:rsidRPr="004B7D80">
        <w:rPr>
          <w:rFonts w:ascii="Times New Roman" w:hAnsi="Times New Roman" w:cs="Times New Roman"/>
          <w:sz w:val="28"/>
          <w:szCs w:val="28"/>
        </w:rPr>
        <w:t>;</w:t>
      </w:r>
    </w:p>
    <w:p w:rsidR="00B218D0" w:rsidRDefault="00B218D0" w:rsidP="00B218D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повторных выездных налоговых проверках, проводимых Управлением.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арбитражную практику, выявлять признаки схем уклонения от налогообложения и определять перечень мероприятий необходимых для формирования полной доказательственной базы;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требования о предоставлении необходимых для проверки документов в соответствии с Налоговым кодексом Российской Федерации (далее – Налоговый кодекс РФ)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предусмотренными Налоговым кодексом РФ;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выемку документов при проведении выездных налоговых проверок у налогоплательщиков и налоговых агентов в случаях предусмотренных Налоговым кодексом РФ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привлекать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вызывать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акт выездной проверки в соответствии с требованиями ст. 100 Налогового кодекса РФ, контролировать процедуру рассмотрения материалов выездной налоговой проверки;</w:t>
      </w:r>
    </w:p>
    <w:p w:rsidR="00B218D0" w:rsidRDefault="00B218D0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(рассчитывать пени к акту проверки и решению о привлечении к ответственности за совершение налогового правонарушения);</w:t>
      </w:r>
    </w:p>
    <w:p w:rsidR="00453BCE" w:rsidRDefault="00453BCE" w:rsidP="00B218D0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 по актам проверок, проведенных территориальными органами ФНС России по Республике Башкортостан с участием сотрудников Управления;</w:t>
      </w:r>
    </w:p>
    <w:p w:rsidR="00B218D0" w:rsidRPr="00453BCE" w:rsidRDefault="00453BCE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CE">
        <w:rPr>
          <w:rFonts w:ascii="Times New Roman" w:hAnsi="Times New Roman" w:cs="Times New Roman"/>
          <w:sz w:val="28"/>
          <w:szCs w:val="28"/>
        </w:rPr>
        <w:t>принимать участие в суде</w:t>
      </w:r>
      <w:r>
        <w:rPr>
          <w:rFonts w:ascii="Times New Roman" w:hAnsi="Times New Roman" w:cs="Times New Roman"/>
          <w:sz w:val="28"/>
          <w:szCs w:val="28"/>
        </w:rPr>
        <w:t xml:space="preserve">бных разбирательствах по искам, </w:t>
      </w:r>
      <w:r w:rsidRPr="00453BCE">
        <w:rPr>
          <w:rFonts w:ascii="Times New Roman" w:hAnsi="Times New Roman" w:cs="Times New Roman"/>
          <w:sz w:val="28"/>
          <w:szCs w:val="28"/>
        </w:rPr>
        <w:t>предъявленным налогоплательщиками к налоговым органам, в соответствии с компетенцией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3BCE" w:rsidRDefault="00453BCE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рабочих (оперативных) совещаниях в ходе проведения ВНП и рассмотрения актов и материалов мероприятий налогового контроля;</w:t>
      </w:r>
    </w:p>
    <w:p w:rsidR="00453BCE" w:rsidRDefault="00453BCE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осуществлять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453BCE" w:rsidRDefault="00453BCE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представлять информацию о ходе проведения налоговой проверки и предложения о намеченных мероприятиях налогового контроля;</w:t>
      </w:r>
    </w:p>
    <w:p w:rsidR="00B218D0" w:rsidRPr="007065B4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при проведении мероприятий налогового контроля Федеральные информационные ресурсы ЦОД, а именно: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ФИР «ЕГРЮЛ», ФИР «ЕГРИП», ФИР «Сведения о физических лицах», ФИР «Риски», ФИР «Банковские счета», ФИР «Однодневки», ФИР </w:t>
      </w:r>
      <w:r w:rsidRPr="007065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65B4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7065B4">
        <w:rPr>
          <w:rFonts w:ascii="Times New Roman" w:hAnsi="Times New Roman" w:cs="Times New Roman"/>
          <w:sz w:val="28"/>
          <w:szCs w:val="28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текущую работу в соответствии с планом работы Отдела, обеспечивать своевременное его исполнение;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программными продуктами в пределах установленных полномочий;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профессиональный опыт сотрудникам Отдела, принимать участие в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производственных совещаниях Отдела, в семинарах-совещаниях, проводимых Управлением, в совещаниях с другими контролирующими органами и ведомствами;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практическую помощь по ознакомлению работников Отдела с нормативными документами, обеспечивать необходимой информацией о действующем законодательстве;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участия в выездной налоговой проверке, проводимой совместно с органами МВД по Республике Башкортостан принимать участие в рабочем совещании по разработке плана совместных мероприятий и его дальнейшей реализации;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 с другими отделами Управления, правоохранительными и иными контролирующими органами по вопросам, отнесенным к компетенции Отдела;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поручения начальника (заместителя) Отдела по вопросам, относящимся к компетенции Отдела;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lastRenderedPageBreak/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работать со сведениями, составляющими государственную тайну;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18D0" w:rsidRDefault="00B218D0" w:rsidP="00453BCE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ascii="Times New Roman" w:hAnsi="Times New Roman" w:cs="Times New Roman"/>
          <w:sz w:val="28"/>
          <w:szCs w:val="28"/>
        </w:rPr>
        <w:t>ыми актами Российской Федерации;</w:t>
      </w:r>
    </w:p>
    <w:p w:rsidR="00B218D0" w:rsidRPr="00EC3C25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>8.</w:t>
      </w:r>
      <w:r w:rsidR="00453BCE">
        <w:rPr>
          <w:rFonts w:ascii="Times New Roman" w:hAnsi="Times New Roman" w:cs="Times New Roman"/>
          <w:sz w:val="28"/>
          <w:szCs w:val="28"/>
        </w:rPr>
        <w:t>43</w:t>
      </w:r>
      <w:r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Pr="0047366D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>
        <w:rPr>
          <w:rFonts w:ascii="Times New Roman" w:hAnsi="Times New Roman" w:cs="Times New Roman"/>
          <w:sz w:val="28"/>
          <w:szCs w:val="28"/>
        </w:rPr>
        <w:t>тации программного обеспечения)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B218D0" w:rsidRPr="00EC3C25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>8.</w:t>
      </w:r>
      <w:r w:rsidR="00453BCE">
        <w:rPr>
          <w:rFonts w:ascii="Times New Roman" w:hAnsi="Times New Roman" w:cs="Times New Roman"/>
          <w:sz w:val="28"/>
          <w:szCs w:val="28"/>
        </w:rPr>
        <w:t>44</w:t>
      </w:r>
      <w:r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Pr="0047366D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B218D0" w:rsidRPr="00EC3C25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>8.</w:t>
      </w:r>
      <w:r w:rsidR="00453BCE">
        <w:rPr>
          <w:rFonts w:ascii="Times New Roman" w:hAnsi="Times New Roman" w:cs="Times New Roman"/>
          <w:sz w:val="28"/>
          <w:szCs w:val="28"/>
        </w:rPr>
        <w:t>45</w:t>
      </w:r>
      <w:r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Pr="0047366D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B218D0" w:rsidRPr="00EC3C25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>8.</w:t>
      </w:r>
      <w:r w:rsidR="00453BCE">
        <w:rPr>
          <w:rFonts w:ascii="Times New Roman" w:hAnsi="Times New Roman" w:cs="Times New Roman"/>
          <w:sz w:val="28"/>
          <w:szCs w:val="28"/>
        </w:rPr>
        <w:t>46</w:t>
      </w:r>
      <w:r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Pr="0047366D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B218D0" w:rsidRPr="00EC3C25" w:rsidRDefault="00453BCE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218D0" w:rsidRPr="00EC3C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7</w:t>
      </w:r>
      <w:r w:rsidR="00B218D0"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="00B218D0" w:rsidRPr="0047366D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B218D0" w:rsidRPr="0047366D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B218D0" w:rsidRPr="0047366D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="00B218D0" w:rsidRPr="00EC3C25">
        <w:rPr>
          <w:rFonts w:ascii="Times New Roman" w:hAnsi="Times New Roman" w:cs="Times New Roman"/>
          <w:sz w:val="28"/>
          <w:szCs w:val="28"/>
        </w:rPr>
        <w:t>;</w:t>
      </w:r>
    </w:p>
    <w:p w:rsidR="00B218D0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>8.</w:t>
      </w:r>
      <w:r w:rsidR="00453BCE">
        <w:rPr>
          <w:rFonts w:ascii="Times New Roman" w:hAnsi="Times New Roman" w:cs="Times New Roman"/>
          <w:sz w:val="28"/>
          <w:szCs w:val="28"/>
        </w:rPr>
        <w:t>48</w:t>
      </w:r>
      <w:r w:rsidRPr="00EC3C25">
        <w:rPr>
          <w:rFonts w:ascii="Times New Roman" w:hAnsi="Times New Roman" w:cs="Times New Roman"/>
          <w:sz w:val="28"/>
          <w:szCs w:val="28"/>
        </w:rPr>
        <w:t xml:space="preserve">. </w:t>
      </w:r>
      <w:r w:rsidRPr="0047366D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Pr="00EC3C25">
        <w:rPr>
          <w:rFonts w:ascii="Times New Roman" w:hAnsi="Times New Roman" w:cs="Times New Roman"/>
          <w:sz w:val="28"/>
          <w:szCs w:val="28"/>
        </w:rPr>
        <w:t>.</w:t>
      </w:r>
    </w:p>
    <w:p w:rsidR="00B218D0" w:rsidRDefault="00B218D0" w:rsidP="00B2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принимать участие в проводимых Отделом производственных совещаниях;</w:t>
      </w:r>
    </w:p>
    <w:p w:rsidR="00B218D0" w:rsidRPr="000A5ABC" w:rsidRDefault="00B218D0" w:rsidP="00B218D0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правовыми актами.</w:t>
      </w:r>
    </w:p>
    <w:p w:rsidR="00B218D0" w:rsidRPr="009D238F" w:rsidRDefault="00B218D0" w:rsidP="00B2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D0C4D">
        <w:rPr>
          <w:rFonts w:ascii="Times New Roman" w:hAnsi="Times New Roman" w:cs="Times New Roman"/>
          <w:sz w:val="28"/>
          <w:szCs w:val="28"/>
        </w:rPr>
        <w:t>Г</w:t>
      </w:r>
      <w:r w:rsidRPr="009D23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9D238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25" w:history="1">
        <w:r w:rsidRPr="009D238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 506 "Об утверждении Положения о Федеральной налоговой службе" (Собрание законодательства Российской Федерации, 2004, № 40, ст. 3961;</w:t>
      </w:r>
      <w:proofErr w:type="gramEnd"/>
      <w:r w:rsidRPr="009D2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238F">
        <w:rPr>
          <w:rFonts w:ascii="Times New Roman" w:hAnsi="Times New Roman" w:cs="Times New Roman"/>
          <w:sz w:val="28"/>
          <w:szCs w:val="28"/>
        </w:rPr>
        <w:t>2017, № 15 (ч. 1), ст. 2194), приказами (распоряжениями) ФНС России, Положением об Управлении, Положением об отделе, приказами (распоряжениями) Управления, поручениями руководства Управления.</w:t>
      </w:r>
      <w:proofErr w:type="gramEnd"/>
    </w:p>
    <w:p w:rsidR="00B218D0" w:rsidRPr="001B62A5" w:rsidRDefault="00B218D0" w:rsidP="00B2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9D238F">
        <w:rPr>
          <w:rFonts w:ascii="Times New Roman" w:hAnsi="Times New Roman" w:cs="Times New Roman"/>
          <w:sz w:val="28"/>
          <w:szCs w:val="28"/>
        </w:rPr>
        <w:t xml:space="preserve">11. </w:t>
      </w:r>
      <w:r w:rsidR="00DD0C4D">
        <w:rPr>
          <w:rFonts w:ascii="Times New Roman" w:hAnsi="Times New Roman" w:cs="Times New Roman"/>
          <w:sz w:val="28"/>
          <w:szCs w:val="28"/>
        </w:rPr>
        <w:t>Г</w:t>
      </w:r>
      <w:r w:rsidRPr="009D23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9D238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государственный налоговый </w:t>
      </w: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929B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929B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18D0" w:rsidRPr="00D929BE" w:rsidRDefault="00B218D0" w:rsidP="00B218D0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7221" w:rsidRPr="00DE2318" w:rsidRDefault="006E722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чень вопросов, по которым </w:t>
      </w:r>
      <w:r w:rsidR="00E61A54" w:rsidRPr="00E61A5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="00E61A54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DE231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267AC5" w:rsidRPr="002B297E" w:rsidRDefault="00267AC5" w:rsidP="00267AC5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267AC5" w:rsidRPr="002B297E" w:rsidRDefault="00267AC5" w:rsidP="00267AC5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267AC5" w:rsidRPr="002B297E" w:rsidRDefault="00267AC5" w:rsidP="00267AC5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="00051DAD">
        <w:rPr>
          <w:rFonts w:ascii="Times New Roman" w:hAnsi="Times New Roman" w:cs="Times New Roman"/>
          <w:sz w:val="28"/>
          <w:szCs w:val="28"/>
        </w:rPr>
        <w:t>нормативными правовыми актами;</w:t>
      </w:r>
    </w:p>
    <w:p w:rsidR="00267AC5" w:rsidRPr="002B297E" w:rsidRDefault="00267AC5" w:rsidP="00267AC5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97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B297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FF6006" w:rsidRPr="00FF6006" w:rsidRDefault="00FF6006" w:rsidP="00FF60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0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3"/>
      <w:bookmarkEnd w:id="23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267AC5" w:rsidRDefault="00267AC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6006" w:rsidRPr="00FF6006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051DAD" w:rsidRPr="002B297E">
        <w:rPr>
          <w:rFonts w:ascii="Times New Roman" w:hAnsi="Times New Roman" w:cs="Times New Roman"/>
          <w:sz w:val="28"/>
          <w:szCs w:val="28"/>
        </w:rPr>
        <w:t>;</w:t>
      </w:r>
    </w:p>
    <w:p w:rsidR="00FA592E" w:rsidRPr="00DE2318" w:rsidRDefault="00267AC5" w:rsidP="0026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иным вопросам</w:t>
      </w:r>
      <w:r w:rsidR="00051DAD">
        <w:rPr>
          <w:rFonts w:ascii="Times New Roman" w:hAnsi="Times New Roman" w:cs="Times New Roman"/>
          <w:sz w:val="28"/>
          <w:szCs w:val="28"/>
        </w:rPr>
        <w:t>.</w:t>
      </w:r>
      <w:r w:rsidR="00FF6006" w:rsidRPr="00FF6006">
        <w:rPr>
          <w:rFonts w:ascii="Times New Roman" w:hAnsi="Times New Roman" w:cs="Times New Roman"/>
          <w:sz w:val="28"/>
          <w:szCs w:val="28"/>
        </w:rPr>
        <w:tab/>
      </w:r>
      <w:r w:rsidR="00FF6006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V. П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еречень вопросов, по которым </w:t>
      </w:r>
      <w:r w:rsidR="00E61A54" w:rsidRPr="00E61A5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="00E61A54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F8A" w:rsidRDefault="00FA592E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67AC5" w:rsidRPr="002B297E" w:rsidRDefault="00267AC5" w:rsidP="00267AC5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2B297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67AC5" w:rsidRPr="002B297E" w:rsidRDefault="00267AC5" w:rsidP="00267AC5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67AC5" w:rsidRDefault="00267AC5" w:rsidP="00267A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86602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7"/>
    <w:p w:rsidR="00267AC5" w:rsidRPr="00032E31" w:rsidRDefault="00267AC5" w:rsidP="00267AC5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положения об отделе, Положения об Управлении;</w:t>
      </w:r>
    </w:p>
    <w:p w:rsidR="00267AC5" w:rsidRPr="00032E31" w:rsidRDefault="00267AC5" w:rsidP="00267AC5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67AC5" w:rsidRPr="00032E31" w:rsidRDefault="00267AC5" w:rsidP="00267AC5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67AC5" w:rsidRPr="00866020" w:rsidRDefault="00267AC5" w:rsidP="00267A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66020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A592E" w:rsidRPr="00DE2318" w:rsidRDefault="00FA592E" w:rsidP="00866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6E7221" w:rsidRPr="00DE2318" w:rsidRDefault="006E722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1667CB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1667C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28" w:history="1">
        <w:r w:rsidRPr="001667CB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BA61E8" w:rsidRPr="001667CB">
        <w:rPr>
          <w:rFonts w:ascii="Times New Roman" w:hAnsi="Times New Roman" w:cs="Times New Roman"/>
          <w:sz w:val="28"/>
          <w:szCs w:val="28"/>
        </w:rPr>
        <w:t xml:space="preserve"> Федерации от 12.08.2002 №</w:t>
      </w:r>
      <w:r w:rsidR="002617E4" w:rsidRPr="001667CB">
        <w:rPr>
          <w:rFonts w:ascii="Times New Roman" w:hAnsi="Times New Roman" w:cs="Times New Roman"/>
          <w:sz w:val="28"/>
          <w:szCs w:val="28"/>
        </w:rPr>
        <w:t> 885 «</w:t>
      </w:r>
      <w:r w:rsidRPr="001667CB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2617E4" w:rsidRPr="001667CB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1667CB">
        <w:rPr>
          <w:rFonts w:ascii="Times New Roman" w:hAnsi="Times New Roman" w:cs="Times New Roman"/>
          <w:sz w:val="28"/>
          <w:szCs w:val="28"/>
        </w:rPr>
        <w:t xml:space="preserve"> (Собрание законодательст</w:t>
      </w:r>
      <w:r w:rsidR="00BA61E8" w:rsidRPr="001667CB">
        <w:rPr>
          <w:rFonts w:ascii="Times New Roman" w:hAnsi="Times New Roman" w:cs="Times New Roman"/>
          <w:sz w:val="28"/>
          <w:szCs w:val="28"/>
        </w:rPr>
        <w:t>ва Российской Федерации, 2002, № 33, ст. 3196</w:t>
      </w:r>
      <w:proofErr w:type="gramEnd"/>
      <w:r w:rsidR="00BA61E8" w:rsidRPr="001667C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BA61E8" w:rsidRPr="001667CB">
        <w:rPr>
          <w:rFonts w:ascii="Times New Roman" w:hAnsi="Times New Roman" w:cs="Times New Roman"/>
          <w:sz w:val="28"/>
          <w:szCs w:val="28"/>
        </w:rPr>
        <w:t>2009, №</w:t>
      </w:r>
      <w:r w:rsidRPr="001667CB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</w:t>
      </w:r>
      <w:r w:rsidRPr="001667CB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</w:t>
      </w:r>
      <w:hyperlink r:id="rId29" w:history="1">
        <w:r w:rsidRPr="001667C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667CB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BA61E8" w:rsidRPr="001667CB">
        <w:rPr>
          <w:rFonts w:ascii="Times New Roman" w:hAnsi="Times New Roman" w:cs="Times New Roman"/>
          <w:sz w:val="28"/>
          <w:szCs w:val="28"/>
        </w:rPr>
        <w:t>о закона от 27.07.2004 №</w:t>
      </w:r>
      <w:r w:rsidR="002617E4" w:rsidRPr="001667CB">
        <w:rPr>
          <w:rFonts w:ascii="Times New Roman" w:hAnsi="Times New Roman" w:cs="Times New Roman"/>
          <w:sz w:val="28"/>
          <w:szCs w:val="28"/>
        </w:rPr>
        <w:t> 79-ФЗ «</w:t>
      </w:r>
      <w:r w:rsidRPr="001667CB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2617E4" w:rsidRPr="001667CB">
        <w:rPr>
          <w:rFonts w:ascii="Times New Roman" w:hAnsi="Times New Roman" w:cs="Times New Roman"/>
          <w:sz w:val="28"/>
          <w:szCs w:val="28"/>
        </w:rPr>
        <w:t xml:space="preserve">кой службе </w:t>
      </w:r>
      <w:r w:rsidR="002617E4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7221" w:rsidRDefault="006E722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bookmarkEnd w:id="31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E61A54">
        <w:rPr>
          <w:rFonts w:ascii="Times New Roman" w:hAnsi="Times New Roman" w:cs="Times New Roman"/>
          <w:sz w:val="28"/>
          <w:szCs w:val="28"/>
        </w:rPr>
        <w:t>Государственным налоговым инспектор</w:t>
      </w:r>
      <w:r w:rsidR="007B41D0">
        <w:rPr>
          <w:rFonts w:ascii="Times New Roman" w:hAnsi="Times New Roman" w:cs="Times New Roman"/>
          <w:sz w:val="28"/>
          <w:szCs w:val="28"/>
        </w:rPr>
        <w:t>ом</w:t>
      </w:r>
      <w:r w:rsidR="00E61A54">
        <w:rPr>
          <w:rFonts w:ascii="Times New Roman" w:hAnsi="Times New Roman" w:cs="Times New Roman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  <w:bookmarkEnd w:id="33"/>
    </w:p>
    <w:p w:rsidR="00B7205E" w:rsidRPr="00DE2318" w:rsidRDefault="00B7205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1A5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67AC5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701F70" w:rsidRDefault="00FA592E" w:rsidP="00267AC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7AC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01F70" w:rsidRPr="00CB38D3" w:rsidRDefault="00701F70" w:rsidP="00701F70">
      <w:pPr>
        <w:pStyle w:val="a6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701F70" w:rsidRDefault="00701F70" w:rsidP="00701F70">
      <w:pPr>
        <w:pStyle w:val="a6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6E7221" w:rsidRPr="00CB38D3" w:rsidRDefault="006E7221" w:rsidP="00701F70">
      <w:pPr>
        <w:pStyle w:val="a6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701F70" w:rsidRDefault="00701F70" w:rsidP="00701F70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</w:t>
      </w:r>
      <w:proofErr w:type="spellStart"/>
      <w:r w:rsidR="001667CB">
        <w:rPr>
          <w:rFonts w:ascii="Times New Roman" w:hAnsi="Times New Roman" w:cs="Times New Roman"/>
          <w:sz w:val="28"/>
          <w:szCs w:val="28"/>
        </w:rPr>
        <w:t>Л.Н.</w:t>
      </w:r>
      <w:r>
        <w:rPr>
          <w:rFonts w:ascii="Times New Roman" w:hAnsi="Times New Roman" w:cs="Times New Roman"/>
          <w:sz w:val="28"/>
          <w:szCs w:val="28"/>
        </w:rPr>
        <w:t>Ямаева</w:t>
      </w:r>
      <w:proofErr w:type="spellEnd"/>
    </w:p>
    <w:p w:rsidR="002C75EB" w:rsidRDefault="00701F70" w:rsidP="00B120DE">
      <w:pPr>
        <w:autoSpaceDE w:val="0"/>
        <w:autoSpaceDN w:val="0"/>
        <w:adjustRightInd w:val="0"/>
        <w:spacing w:before="108" w:after="108" w:line="240" w:lineRule="auto"/>
        <w:ind w:left="3540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  <w:r w:rsidR="002C75EB">
        <w:rPr>
          <w:rFonts w:ascii="Times New Roman" w:hAnsi="Times New Roman" w:cs="Times New Roman"/>
          <w:sz w:val="28"/>
          <w:szCs w:val="28"/>
        </w:rPr>
        <w:br w:type="page"/>
      </w:r>
    </w:p>
    <w:p w:rsidR="00701F70" w:rsidRDefault="00701F70" w:rsidP="007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051DAD" w:rsidRDefault="00701F70" w:rsidP="00051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701F70" w:rsidRPr="00655FA2" w:rsidRDefault="007B41D0" w:rsidP="00051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01F70" w:rsidRP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отдела №</w:t>
      </w:r>
      <w:r w:rsidR="0070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701F70" w:rsidRPr="00655FA2" w:rsidRDefault="00701F70" w:rsidP="007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701F70" w:rsidRPr="00655FA2" w:rsidRDefault="00701F70" w:rsidP="00701F70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552"/>
        <w:gridCol w:w="1417"/>
        <w:gridCol w:w="1251"/>
        <w:gridCol w:w="1701"/>
      </w:tblGrid>
      <w:tr w:rsidR="00701F70" w:rsidRPr="00655FA2" w:rsidTr="006510AC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01F70" w:rsidRPr="00655FA2" w:rsidTr="006510AC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701F70" w:rsidRDefault="00701F70" w:rsidP="00651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  <w:p w:rsidR="006E7221" w:rsidRPr="00655FA2" w:rsidRDefault="006E7221" w:rsidP="00651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1F70" w:rsidRPr="00655FA2" w:rsidTr="006510AC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  <w:p w:rsidR="00701F70" w:rsidRPr="00655FA2" w:rsidRDefault="00701F70" w:rsidP="00651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ind w:left="-10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0" w:rsidRPr="00655FA2" w:rsidRDefault="00701F70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67CB" w:rsidRPr="00655FA2" w:rsidTr="006510AC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7CB" w:rsidRPr="00655FA2" w:rsidRDefault="001667CB" w:rsidP="00B94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7CB" w:rsidRPr="00655FA2" w:rsidRDefault="001667CB" w:rsidP="00B945E6">
            <w:pPr>
              <w:spacing w:after="0" w:line="240" w:lineRule="auto"/>
              <w:ind w:left="-10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7CB" w:rsidRPr="00655FA2" w:rsidRDefault="001667CB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7CB" w:rsidRPr="00655FA2" w:rsidRDefault="001667CB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7CB" w:rsidRPr="00655FA2" w:rsidRDefault="001667CB" w:rsidP="0065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1F70" w:rsidRPr="00655FA2" w:rsidRDefault="00701F70" w:rsidP="00701F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Default="008017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</w:rPr>
      </w:pPr>
    </w:p>
    <w:p w:rsidR="006E7221" w:rsidRPr="006E7221" w:rsidRDefault="006E7221">
      <w:pPr>
        <w:rPr>
          <w:rFonts w:ascii="Times New Roman" w:hAnsi="Times New Roman" w:cs="Times New Roman"/>
          <w:sz w:val="28"/>
          <w:szCs w:val="28"/>
        </w:rPr>
      </w:pPr>
    </w:p>
    <w:p w:rsidR="007B41D0" w:rsidRPr="007B41D0" w:rsidRDefault="007B41D0">
      <w:pPr>
        <w:rPr>
          <w:rFonts w:ascii="Times New Roman" w:hAnsi="Times New Roman" w:cs="Times New Roman"/>
          <w:sz w:val="28"/>
          <w:szCs w:val="28"/>
        </w:rPr>
      </w:pPr>
    </w:p>
    <w:p w:rsidR="00701F70" w:rsidRDefault="00701F7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1F70" w:rsidRPr="004A5CFE" w:rsidRDefault="00701F70" w:rsidP="0070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01F70" w:rsidRPr="004A5CFE" w:rsidRDefault="00701F70" w:rsidP="0070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701F70" w:rsidRPr="00655FA2" w:rsidRDefault="007B41D0" w:rsidP="007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01F70" w:rsidRP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контрольного отдела </w:t>
      </w:r>
      <w:r w:rsidR="00701F70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701F70" w:rsidRPr="004A5CFE" w:rsidRDefault="00701F70" w:rsidP="0070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701F70" w:rsidRPr="00DE2318" w:rsidRDefault="00701F70" w:rsidP="00701F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701F70" w:rsidRPr="00DE2318" w:rsidTr="006510A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01F70" w:rsidRPr="00DE2318" w:rsidTr="006510A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55595A" w:rsidP="0065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D1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_GoBack"/>
            <w:bookmarkEnd w:id="36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F70" w:rsidRPr="00DE2318" w:rsidRDefault="00701F70" w:rsidP="0065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F70" w:rsidRPr="00701F70" w:rsidRDefault="00701F70">
      <w:pPr>
        <w:rPr>
          <w:rFonts w:ascii="Times New Roman" w:hAnsi="Times New Roman" w:cs="Times New Roman"/>
          <w:sz w:val="28"/>
          <w:szCs w:val="28"/>
        </w:rPr>
      </w:pPr>
    </w:p>
    <w:p w:rsidR="00701F70" w:rsidRPr="00701F70" w:rsidRDefault="00701F70">
      <w:pPr>
        <w:rPr>
          <w:rFonts w:ascii="Times New Roman" w:hAnsi="Times New Roman" w:cs="Times New Roman"/>
          <w:sz w:val="28"/>
          <w:szCs w:val="28"/>
        </w:rPr>
      </w:pPr>
    </w:p>
    <w:p w:rsidR="00701F70" w:rsidRPr="00701F70" w:rsidRDefault="00701F70">
      <w:pPr>
        <w:rPr>
          <w:rFonts w:ascii="Times New Roman" w:hAnsi="Times New Roman" w:cs="Times New Roman"/>
          <w:sz w:val="28"/>
          <w:szCs w:val="28"/>
        </w:rPr>
      </w:pPr>
    </w:p>
    <w:p w:rsidR="00701F70" w:rsidRPr="00701F70" w:rsidRDefault="00701F70">
      <w:pPr>
        <w:rPr>
          <w:rFonts w:ascii="Times New Roman" w:hAnsi="Times New Roman" w:cs="Times New Roman"/>
          <w:sz w:val="28"/>
          <w:szCs w:val="28"/>
        </w:rPr>
      </w:pPr>
    </w:p>
    <w:sectPr w:rsidR="00701F70" w:rsidRPr="00701F70" w:rsidSect="007B41D0">
      <w:headerReference w:type="default" r:id="rId30"/>
      <w:pgSz w:w="11900" w:h="16800"/>
      <w:pgMar w:top="992" w:right="799" w:bottom="1134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C23" w:rsidRDefault="00245C23" w:rsidP="00CF28DC">
      <w:pPr>
        <w:spacing w:after="0" w:line="240" w:lineRule="auto"/>
      </w:pPr>
      <w:r>
        <w:separator/>
      </w:r>
    </w:p>
  </w:endnote>
  <w:endnote w:type="continuationSeparator" w:id="0">
    <w:p w:rsidR="00245C23" w:rsidRDefault="00245C2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C23" w:rsidRDefault="00245C23" w:rsidP="00CF28DC">
      <w:pPr>
        <w:spacing w:after="0" w:line="240" w:lineRule="auto"/>
      </w:pPr>
      <w:r>
        <w:separator/>
      </w:r>
    </w:p>
  </w:footnote>
  <w:footnote w:type="continuationSeparator" w:id="0">
    <w:p w:rsidR="00245C23" w:rsidRDefault="00245C2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953A4" w:rsidRPr="00B7205E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B7205E">
          <w:rPr>
            <w:rFonts w:ascii="Times New Roman" w:hAnsi="Times New Roman" w:cs="Times New Roman"/>
          </w:rPr>
          <w:fldChar w:fldCharType="begin"/>
        </w:r>
        <w:r w:rsidRPr="00B7205E">
          <w:rPr>
            <w:rFonts w:ascii="Times New Roman" w:hAnsi="Times New Roman" w:cs="Times New Roman"/>
          </w:rPr>
          <w:instrText>PAGE   \* MERGEFORMAT</w:instrText>
        </w:r>
        <w:r w:rsidRPr="00B7205E">
          <w:rPr>
            <w:rFonts w:ascii="Times New Roman" w:hAnsi="Times New Roman" w:cs="Times New Roman"/>
          </w:rPr>
          <w:fldChar w:fldCharType="separate"/>
        </w:r>
        <w:r w:rsidR="003037BB">
          <w:rPr>
            <w:rFonts w:ascii="Times New Roman" w:hAnsi="Times New Roman" w:cs="Times New Roman"/>
            <w:noProof/>
          </w:rPr>
          <w:t>14</w:t>
        </w:r>
        <w:r w:rsidRPr="00B7205E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C06"/>
    <w:multiLevelType w:val="hybridMultilevel"/>
    <w:tmpl w:val="D032A80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1C16F2"/>
    <w:multiLevelType w:val="hybridMultilevel"/>
    <w:tmpl w:val="0BF63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731D8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40309C"/>
    <w:multiLevelType w:val="multilevel"/>
    <w:tmpl w:val="0A3E70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>
    <w:nsid w:val="3583165B"/>
    <w:multiLevelType w:val="hybridMultilevel"/>
    <w:tmpl w:val="B4C216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B63BAB"/>
    <w:multiLevelType w:val="hybridMultilevel"/>
    <w:tmpl w:val="865C08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158EA"/>
    <w:multiLevelType w:val="hybridMultilevel"/>
    <w:tmpl w:val="CA0CC30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9FE7D22"/>
    <w:multiLevelType w:val="hybridMultilevel"/>
    <w:tmpl w:val="84C60A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326F3D"/>
    <w:multiLevelType w:val="hybridMultilevel"/>
    <w:tmpl w:val="901E4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2499B"/>
    <w:multiLevelType w:val="hybridMultilevel"/>
    <w:tmpl w:val="09208C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D913CA"/>
    <w:multiLevelType w:val="hybridMultilevel"/>
    <w:tmpl w:val="AE707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03FD3"/>
    <w:multiLevelType w:val="hybridMultilevel"/>
    <w:tmpl w:val="609CA19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F9F3A1F"/>
    <w:multiLevelType w:val="multilevel"/>
    <w:tmpl w:val="F146BEB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6">
    <w:nsid w:val="607F277B"/>
    <w:multiLevelType w:val="hybridMultilevel"/>
    <w:tmpl w:val="FEEC3172"/>
    <w:lvl w:ilvl="0" w:tplc="ADA04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0987F09"/>
    <w:multiLevelType w:val="hybridMultilevel"/>
    <w:tmpl w:val="A94EB6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FE37E1"/>
    <w:multiLevelType w:val="hybridMultilevel"/>
    <w:tmpl w:val="D952BF6C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73C3E9D"/>
    <w:multiLevelType w:val="hybridMultilevel"/>
    <w:tmpl w:val="5E46212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73F703F"/>
    <w:multiLevelType w:val="hybridMultilevel"/>
    <w:tmpl w:val="C2C22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A87B0E"/>
    <w:multiLevelType w:val="hybridMultilevel"/>
    <w:tmpl w:val="2A5C70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1"/>
  </w:num>
  <w:num w:numId="2">
    <w:abstractNumId w:val="20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19"/>
  </w:num>
  <w:num w:numId="8">
    <w:abstractNumId w:val="16"/>
  </w:num>
  <w:num w:numId="9">
    <w:abstractNumId w:val="23"/>
  </w:num>
  <w:num w:numId="10">
    <w:abstractNumId w:val="0"/>
  </w:num>
  <w:num w:numId="11">
    <w:abstractNumId w:val="10"/>
  </w:num>
  <w:num w:numId="12">
    <w:abstractNumId w:val="13"/>
  </w:num>
  <w:num w:numId="13">
    <w:abstractNumId w:val="22"/>
  </w:num>
  <w:num w:numId="14">
    <w:abstractNumId w:val="7"/>
  </w:num>
  <w:num w:numId="15">
    <w:abstractNumId w:val="14"/>
  </w:num>
  <w:num w:numId="16">
    <w:abstractNumId w:val="12"/>
  </w:num>
  <w:num w:numId="17">
    <w:abstractNumId w:val="2"/>
  </w:num>
  <w:num w:numId="18">
    <w:abstractNumId w:val="6"/>
  </w:num>
  <w:num w:numId="19">
    <w:abstractNumId w:val="18"/>
  </w:num>
  <w:num w:numId="20">
    <w:abstractNumId w:val="17"/>
  </w:num>
  <w:num w:numId="21">
    <w:abstractNumId w:val="9"/>
  </w:num>
  <w:num w:numId="22">
    <w:abstractNumId w:val="1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AEE"/>
    <w:rsid w:val="00026F7C"/>
    <w:rsid w:val="0003225B"/>
    <w:rsid w:val="0005148A"/>
    <w:rsid w:val="00051DAD"/>
    <w:rsid w:val="000A3030"/>
    <w:rsid w:val="000B6CC0"/>
    <w:rsid w:val="000D0068"/>
    <w:rsid w:val="000E1C89"/>
    <w:rsid w:val="00103486"/>
    <w:rsid w:val="00123836"/>
    <w:rsid w:val="00125332"/>
    <w:rsid w:val="0013478B"/>
    <w:rsid w:val="001667CB"/>
    <w:rsid w:val="00181CB7"/>
    <w:rsid w:val="00190EC3"/>
    <w:rsid w:val="001920D4"/>
    <w:rsid w:val="00196000"/>
    <w:rsid w:val="001A0A29"/>
    <w:rsid w:val="001B0D61"/>
    <w:rsid w:val="001C619F"/>
    <w:rsid w:val="001D0F79"/>
    <w:rsid w:val="00223D4F"/>
    <w:rsid w:val="0023297F"/>
    <w:rsid w:val="00235378"/>
    <w:rsid w:val="00245C23"/>
    <w:rsid w:val="002617E4"/>
    <w:rsid w:val="002647BB"/>
    <w:rsid w:val="00267AC5"/>
    <w:rsid w:val="00270200"/>
    <w:rsid w:val="002709D2"/>
    <w:rsid w:val="00277A53"/>
    <w:rsid w:val="00295DA6"/>
    <w:rsid w:val="002A5074"/>
    <w:rsid w:val="002C0B9B"/>
    <w:rsid w:val="002C75EB"/>
    <w:rsid w:val="003037BB"/>
    <w:rsid w:val="00313D87"/>
    <w:rsid w:val="0031732A"/>
    <w:rsid w:val="00334C6B"/>
    <w:rsid w:val="0035746B"/>
    <w:rsid w:val="003660C5"/>
    <w:rsid w:val="003863D8"/>
    <w:rsid w:val="003B6892"/>
    <w:rsid w:val="003E7A1F"/>
    <w:rsid w:val="003F2E48"/>
    <w:rsid w:val="00410019"/>
    <w:rsid w:val="00432475"/>
    <w:rsid w:val="00444F8A"/>
    <w:rsid w:val="00445273"/>
    <w:rsid w:val="00446C45"/>
    <w:rsid w:val="00450A3F"/>
    <w:rsid w:val="00453BCE"/>
    <w:rsid w:val="004666F6"/>
    <w:rsid w:val="00471844"/>
    <w:rsid w:val="00485B38"/>
    <w:rsid w:val="004953A4"/>
    <w:rsid w:val="00497F25"/>
    <w:rsid w:val="004A46E1"/>
    <w:rsid w:val="004A509F"/>
    <w:rsid w:val="004F7019"/>
    <w:rsid w:val="005073BB"/>
    <w:rsid w:val="0052782D"/>
    <w:rsid w:val="0055595A"/>
    <w:rsid w:val="005923D8"/>
    <w:rsid w:val="00597776"/>
    <w:rsid w:val="005A08AD"/>
    <w:rsid w:val="005D4BEB"/>
    <w:rsid w:val="005E6224"/>
    <w:rsid w:val="00624E82"/>
    <w:rsid w:val="00625C8F"/>
    <w:rsid w:val="00632FBA"/>
    <w:rsid w:val="0064603E"/>
    <w:rsid w:val="00652C38"/>
    <w:rsid w:val="00690379"/>
    <w:rsid w:val="006925E9"/>
    <w:rsid w:val="006930C6"/>
    <w:rsid w:val="006A0979"/>
    <w:rsid w:val="006B5D2A"/>
    <w:rsid w:val="006D140F"/>
    <w:rsid w:val="006E7221"/>
    <w:rsid w:val="00701F70"/>
    <w:rsid w:val="007073F4"/>
    <w:rsid w:val="00712D70"/>
    <w:rsid w:val="00713B69"/>
    <w:rsid w:val="00714565"/>
    <w:rsid w:val="00721ABF"/>
    <w:rsid w:val="00727E7A"/>
    <w:rsid w:val="00732EFB"/>
    <w:rsid w:val="0075586A"/>
    <w:rsid w:val="00777CE8"/>
    <w:rsid w:val="00792B71"/>
    <w:rsid w:val="007A2EE1"/>
    <w:rsid w:val="007B41D0"/>
    <w:rsid w:val="007B7BC5"/>
    <w:rsid w:val="007C6655"/>
    <w:rsid w:val="007C7A43"/>
    <w:rsid w:val="007D34ED"/>
    <w:rsid w:val="007D7498"/>
    <w:rsid w:val="007E011F"/>
    <w:rsid w:val="008017B4"/>
    <w:rsid w:val="00810D3D"/>
    <w:rsid w:val="008156CC"/>
    <w:rsid w:val="008202B9"/>
    <w:rsid w:val="0082288C"/>
    <w:rsid w:val="00847A6F"/>
    <w:rsid w:val="00847C65"/>
    <w:rsid w:val="00857C53"/>
    <w:rsid w:val="00862418"/>
    <w:rsid w:val="00866020"/>
    <w:rsid w:val="00885A4A"/>
    <w:rsid w:val="00895C9A"/>
    <w:rsid w:val="00896F69"/>
    <w:rsid w:val="008A012A"/>
    <w:rsid w:val="008C6DB2"/>
    <w:rsid w:val="008D06C0"/>
    <w:rsid w:val="008D10A3"/>
    <w:rsid w:val="008D58D5"/>
    <w:rsid w:val="009211A9"/>
    <w:rsid w:val="00931412"/>
    <w:rsid w:val="00937A4F"/>
    <w:rsid w:val="00953033"/>
    <w:rsid w:val="00962909"/>
    <w:rsid w:val="009748AA"/>
    <w:rsid w:val="009752F3"/>
    <w:rsid w:val="009A7DCC"/>
    <w:rsid w:val="009D0B40"/>
    <w:rsid w:val="009D237E"/>
    <w:rsid w:val="009D3E15"/>
    <w:rsid w:val="009D704F"/>
    <w:rsid w:val="009E231D"/>
    <w:rsid w:val="009F170C"/>
    <w:rsid w:val="00A14A4B"/>
    <w:rsid w:val="00A352C7"/>
    <w:rsid w:val="00A76151"/>
    <w:rsid w:val="00A82A6B"/>
    <w:rsid w:val="00A85855"/>
    <w:rsid w:val="00AA6A6B"/>
    <w:rsid w:val="00AC4EE4"/>
    <w:rsid w:val="00AD3FFB"/>
    <w:rsid w:val="00AD4969"/>
    <w:rsid w:val="00AF086E"/>
    <w:rsid w:val="00B04D5F"/>
    <w:rsid w:val="00B120DE"/>
    <w:rsid w:val="00B218D0"/>
    <w:rsid w:val="00B2529E"/>
    <w:rsid w:val="00B26F29"/>
    <w:rsid w:val="00B27E4D"/>
    <w:rsid w:val="00B66404"/>
    <w:rsid w:val="00B7205E"/>
    <w:rsid w:val="00B83087"/>
    <w:rsid w:val="00B940D2"/>
    <w:rsid w:val="00BA6023"/>
    <w:rsid w:val="00BA61E8"/>
    <w:rsid w:val="00BB733A"/>
    <w:rsid w:val="00C070A7"/>
    <w:rsid w:val="00C12651"/>
    <w:rsid w:val="00C132FD"/>
    <w:rsid w:val="00C23396"/>
    <w:rsid w:val="00C3110A"/>
    <w:rsid w:val="00C75209"/>
    <w:rsid w:val="00C75593"/>
    <w:rsid w:val="00C76C81"/>
    <w:rsid w:val="00C863C8"/>
    <w:rsid w:val="00CB38D3"/>
    <w:rsid w:val="00CB51E2"/>
    <w:rsid w:val="00CB64E0"/>
    <w:rsid w:val="00CD4CB2"/>
    <w:rsid w:val="00CF28DC"/>
    <w:rsid w:val="00CF6A64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EA6"/>
    <w:rsid w:val="00DB23B0"/>
    <w:rsid w:val="00DB5CA2"/>
    <w:rsid w:val="00DD0C4D"/>
    <w:rsid w:val="00DE2318"/>
    <w:rsid w:val="00E01E3D"/>
    <w:rsid w:val="00E52AC5"/>
    <w:rsid w:val="00E570F6"/>
    <w:rsid w:val="00E61A54"/>
    <w:rsid w:val="00E80D30"/>
    <w:rsid w:val="00EB30C6"/>
    <w:rsid w:val="00F03CFD"/>
    <w:rsid w:val="00F110A8"/>
    <w:rsid w:val="00F55B07"/>
    <w:rsid w:val="00F74583"/>
    <w:rsid w:val="00F75E1A"/>
    <w:rsid w:val="00F83EBE"/>
    <w:rsid w:val="00F8761E"/>
    <w:rsid w:val="00F965F1"/>
    <w:rsid w:val="00FA351D"/>
    <w:rsid w:val="00FA592E"/>
    <w:rsid w:val="00FD3FDB"/>
    <w:rsid w:val="00FE0CD2"/>
    <w:rsid w:val="00FE1F32"/>
    <w:rsid w:val="00FF0E37"/>
    <w:rsid w:val="00FF105B"/>
    <w:rsid w:val="00FF4C93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1920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192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A29270DA38C1A819F28627FBB49F25EADFF6B91B600E888466F5A680x2w3J" TargetMode="External"/><Relationship Id="rId18" Type="http://schemas.openxmlformats.org/officeDocument/2006/relationships/hyperlink" Target="consultantplus://offline/ref=6EA29270DA38C1A819F28627FBB49F25EADFF7BC19670E888466F5A680x2w3J" TargetMode="External"/><Relationship Id="rId26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A29270DA38C1A819F28627FBB49F25EADFF6B91B630E888466F5A680x2w3J" TargetMode="External"/><Relationship Id="rId17" Type="http://schemas.openxmlformats.org/officeDocument/2006/relationships/hyperlink" Target="consultantplus://offline/ref=6EA29270DA38C1A819F28627FBB49F25EADFF6BC18650E888466F5A680x2w3J" TargetMode="External"/><Relationship Id="rId25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A29270DA38C1A819F28627FBB49F25EADFF6B91A620E888466F5A680x2w3J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A29270DA38C1A819F28627FBB49F25EADFF6BA1D650E888466F5A680x2w3J" TargetMode="External"/><Relationship Id="rId24" Type="http://schemas.openxmlformats.org/officeDocument/2006/relationships/hyperlink" Target="garantF1://12037054.100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A29270DA38C1A819F28627FBB49F25E9D5F1BC1D670E888466F5A680x2w3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6EA29270DA38C1A819F28627FBB49F25EADFF7B615620E888466F5A680x2w3J" TargetMode="External"/><Relationship Id="rId19" Type="http://schemas.openxmlformats.org/officeDocument/2006/relationships/hyperlink" Target="consultantplus://offline/ref=6EA29270DA38C1A819F28627FBB49F25E9D4FEBB14600E888466F5A680x2w3J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A29270DA38C1A819F28627FBB49F25EADAFEBF156F0E888466F5A680x2w3J" TargetMode="External"/><Relationship Id="rId14" Type="http://schemas.openxmlformats.org/officeDocument/2006/relationships/hyperlink" Target="consultantplus://offline/ref=6EA29270DA38C1A819F28627FBB49F25EADCF3B818650E888466F5A680x2w3J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CAE82-BC3E-491C-96C9-42949A2A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14</Pages>
  <Words>4480</Words>
  <Characters>25538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Бикмурзин Ильдар Фаридович</cp:lastModifiedBy>
  <cp:revision>40</cp:revision>
  <cp:lastPrinted>2018-05-21T06:19:00Z</cp:lastPrinted>
  <dcterms:created xsi:type="dcterms:W3CDTF">2017-10-30T05:04:00Z</dcterms:created>
  <dcterms:modified xsi:type="dcterms:W3CDTF">2019-11-13T06:54:00Z</dcterms:modified>
</cp:coreProperties>
</file>